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C012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非学历教育培训立项、签订合同流程</w:t>
      </w:r>
    </w:p>
    <w:p w14:paraId="64D423E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办班学院通过OA部门公文发函至社会合作处（以下简称“合作处”）申请项目开班立项。合作处审批通过后，将培训合同征求法制办意见（非必经程序），根据法制办意见修改完善后，草拟请示报校领导审批签订合同。流程注意事项如下：</w:t>
      </w:r>
    </w:p>
    <w:p w14:paraId="3971673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1.学院申请开班须附《广东财经大学非学历教育办学申请表》、培训合同、党政联席会议纪要等材料。</w:t>
      </w:r>
    </w:p>
    <w:p w14:paraId="4E91D28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2.合作处OA征求培训合同（法制办）意见。（非必经程序）</w:t>
      </w:r>
    </w:p>
    <w:p w14:paraId="4B46FA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3.合作处OA报校领导请示签订培训合同（一般2-5天工作日走完部门、校办、校领导）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CFF696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4.培训合同在走签订审批程序前，合作处做好合同编号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D7C317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5.合同走完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学校签订审批程序后，可由合作方先签字盖章（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注意：务必在OA请示中下载已通过审批的合同版本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81BAC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6.学院办理合同盖章时，先按合同份数自行打印好合同，再到合作处办理盖章手续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E65DF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7.合作处在请示文件处理表上和合同骑缝处盖章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FAEF2F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8.学院把请示文件处理表和合同拿去校办盖章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ABD6B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9.双方盖完章的合同需将一份纸质版合同原件交至合作处存档（同德楼办公室213）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C58A3A9"/>
    <w:p w14:paraId="7F8B764A"/>
    <w:p w14:paraId="2445E4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E3A9E54-791C-45BB-A4E4-7FFE0FE736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3E3ECB9-99AA-4A1E-BAC5-12DC0E023464}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NGJmMjU5ZGFlNzgwN2Q4ODU1YzU5ZTg4OGI5MjEifQ=="/>
    <w:docVar w:name="KSO_WPS_MARK_KEY" w:val="f686f322-aef9-4656-9830-433dba150aa5"/>
  </w:docVars>
  <w:rsids>
    <w:rsidRoot w:val="001D09F2"/>
    <w:rsid w:val="001D09F2"/>
    <w:rsid w:val="00270B15"/>
    <w:rsid w:val="002E4EBE"/>
    <w:rsid w:val="00461970"/>
    <w:rsid w:val="00523A86"/>
    <w:rsid w:val="00ED0F18"/>
    <w:rsid w:val="06C740BA"/>
    <w:rsid w:val="16A06EBD"/>
    <w:rsid w:val="17DC253A"/>
    <w:rsid w:val="1AB31597"/>
    <w:rsid w:val="24490DFB"/>
    <w:rsid w:val="29CD4B2B"/>
    <w:rsid w:val="2F26688E"/>
    <w:rsid w:val="32250B75"/>
    <w:rsid w:val="336054FE"/>
    <w:rsid w:val="36CC4882"/>
    <w:rsid w:val="3CB7456D"/>
    <w:rsid w:val="3D3F55A2"/>
    <w:rsid w:val="441115AB"/>
    <w:rsid w:val="541103B9"/>
    <w:rsid w:val="63C937C7"/>
    <w:rsid w:val="6E800F33"/>
    <w:rsid w:val="6F194749"/>
    <w:rsid w:val="73E2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433</Characters>
  <Lines>3</Lines>
  <Paragraphs>1</Paragraphs>
  <TotalTime>9</TotalTime>
  <ScaleCrop>false</ScaleCrop>
  <LinksUpToDate>false</LinksUpToDate>
  <CharactersWithSpaces>433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2024-11-08T03:20:00Z</dcterms:created>
  <dc:creator>kj</dc:creator>
  <cp:lastModifiedBy>王思民(20211017)</cp:lastModifiedBy>
  <dcterms:modified xsi:type="dcterms:W3CDTF">2024-11-08T06:35:25Z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C3968B7A83CC403A86B275A38D7FB317_12</vt:lpwstr>
  </property>
</Properties>
</file>